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64B" w:rsidRPr="001B564B" w:rsidRDefault="001B564B" w:rsidP="001B564B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333333"/>
          <w:sz w:val="33"/>
          <w:szCs w:val="33"/>
          <w:lang w:eastAsia="ru-RU"/>
        </w:rPr>
      </w:pPr>
      <w:r w:rsidRPr="001B564B">
        <w:rPr>
          <w:rFonts w:ascii="Arial" w:eastAsia="Times New Roman" w:hAnsi="Arial" w:cs="Arial"/>
          <w:b/>
          <w:bCs/>
          <w:caps/>
          <w:color w:val="333333"/>
          <w:sz w:val="33"/>
          <w:szCs w:val="33"/>
          <w:lang w:eastAsia="ru-RU"/>
        </w:rPr>
        <w:t>АДМИНИСТРАТИВНАЯ ОТВЕТСТВЕННОСТЬ РОДИТЕЛЕЙ ИЛИ ИНЫХ ЗАКОННЫХ ПРЕДСТАВИТЕЛЕЙ ЗА НЕИСПОЛНЕНИЕ ОБЯЗАННОСТЕЙ ПО СОДЕРЖАНИЮ И ВОСПИТАНИЮ НЕСОВЕРШЕННОЛЕТНИХ</w:t>
      </w:r>
    </w:p>
    <w:p w:rsidR="001B564B" w:rsidRPr="001B564B" w:rsidRDefault="001B564B" w:rsidP="001B564B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right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1B564B" w:rsidRPr="001B564B" w:rsidRDefault="001B564B" w:rsidP="001B564B">
      <w:pPr>
        <w:shd w:val="clear" w:color="auto" w:fill="FAFAFA"/>
        <w:spacing w:before="30" w:after="0" w:line="240" w:lineRule="auto"/>
        <w:ind w:right="60"/>
        <w:textAlignment w:val="top"/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</w:pPr>
    </w:p>
    <w:p w:rsidR="001B564B" w:rsidRPr="001B564B" w:rsidRDefault="001B564B" w:rsidP="001B564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1B564B"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>Статьей 5.35 КоАП РФ</w:t>
      </w:r>
      <w:r w:rsidRPr="001B564B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предусмотрена ответственность родителей или иных законных представителей несовершеннолетних (опекунов, попечителей, усыновителей) за неисполнение обязанностей по содержанию и воспитанию детей.</w:t>
      </w:r>
    </w:p>
    <w:p w:rsidR="001B564B" w:rsidRPr="001B564B" w:rsidRDefault="001B564B" w:rsidP="001B564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1B564B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Данное правонарушение выражается в бездействии родителей (или иных законных представителей), которые не исполняют либо ненадлежащим образом исполняют свои  родительские обязанности по отношению к детям.</w:t>
      </w:r>
    </w:p>
    <w:p w:rsidR="001B564B" w:rsidRPr="001B564B" w:rsidRDefault="001B564B" w:rsidP="001B564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1B564B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Нарушение может выражаться в неисполнении обязанностей:</w:t>
      </w:r>
    </w:p>
    <w:p w:rsidR="001B564B" w:rsidRPr="001B564B" w:rsidRDefault="001B564B" w:rsidP="001B564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1B564B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- по содержанию (например, </w:t>
      </w:r>
      <w:proofErr w:type="spellStart"/>
      <w:r w:rsidRPr="001B564B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непредоставление</w:t>
      </w:r>
      <w:proofErr w:type="spellEnd"/>
      <w:r w:rsidRPr="001B564B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ребенку (детям) места проживания, </w:t>
      </w:r>
      <w:proofErr w:type="spellStart"/>
      <w:r w:rsidRPr="001B564B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неприобретение</w:t>
      </w:r>
      <w:proofErr w:type="spellEnd"/>
      <w:r w:rsidRPr="001B564B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ему необходимых для нормального развития продуктов питания, одежды, обуви и т.п.)</w:t>
      </w:r>
    </w:p>
    <w:p w:rsidR="001B564B" w:rsidRPr="001B564B" w:rsidRDefault="001B564B" w:rsidP="001B564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1B564B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- по воспитанию (ребенку не прививаются элементарные навыки нормального поведения, его не учат правилам общежития, вежливости, этикету, не прививается любовь к труду, уважение к старшим и т.п.),</w:t>
      </w:r>
    </w:p>
    <w:p w:rsidR="001B564B" w:rsidRPr="001B564B" w:rsidRDefault="001B564B" w:rsidP="001B564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1B564B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- по обучению (</w:t>
      </w:r>
      <w:proofErr w:type="spellStart"/>
      <w:r w:rsidRPr="001B564B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неприобретение</w:t>
      </w:r>
      <w:proofErr w:type="spellEnd"/>
      <w:r w:rsidRPr="001B564B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для детей учебников, тетрадей, иных школьных принадлежностей, отсутствие условий и возможностей для посещения школы и др.),</w:t>
      </w:r>
    </w:p>
    <w:p w:rsidR="001B564B" w:rsidRPr="001B564B" w:rsidRDefault="001B564B" w:rsidP="001B564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proofErr w:type="gramStart"/>
      <w:r w:rsidRPr="001B564B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- по защите прав и интересов детей как личных, так и имущественных (может выражаться в непринятии мер по обеспечению безопасности детей, в отсутствии ухода и надзора над ними, в нежелании (отказе) опекуна или попечителя представлять интересы ребенка в суде и т.п.</w:t>
      </w:r>
      <w:proofErr w:type="gramEnd"/>
    </w:p>
    <w:p w:rsidR="001B564B" w:rsidRPr="001B564B" w:rsidRDefault="001B564B" w:rsidP="001B564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1B564B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Оконченным данное правонарушение считается с момента допущения бездействия, т.е. истечения срока, установленного законом для выполнения той или иной родительской или опекунской обязанности.</w:t>
      </w:r>
    </w:p>
    <w:p w:rsidR="001B564B" w:rsidRPr="001B564B" w:rsidRDefault="001B564B" w:rsidP="001B564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1B564B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Поскольку данное правонарушение относится к длящимся, то нужно учитывать правила статьей 4.5 КоАП РФ о том, что срок давности привлечения к административной ответственности по длящимся правонарушениям исчисляется со дня их обнаружения.</w:t>
      </w:r>
    </w:p>
    <w:p w:rsidR="001B564B" w:rsidRPr="001B564B" w:rsidRDefault="001B564B" w:rsidP="001B564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1B564B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Ненадлежащее исполнение родительских обязанностей может способствовать совершению подростком правонарушений и даже преступлений. Административная же ответственность родителей (или лиц, их заменяющих) по данной статье имеет самостоятельное основание и наступает не за совершение правонарушений детьми.</w:t>
      </w:r>
      <w:bookmarkStart w:id="0" w:name="_GoBack"/>
      <w:bookmarkEnd w:id="0"/>
    </w:p>
    <w:p w:rsidR="001B564B" w:rsidRPr="001B564B" w:rsidRDefault="001B564B" w:rsidP="001B564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1B564B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lastRenderedPageBreak/>
        <w:t xml:space="preserve">Диспозиция части 2 статьи 5.35 КоАП РФ содержит перечень правонарушающих действий по отношению к детям, совершаемых, как правило, в связи с конфликтом родителей (матери и отца). Чаще всего это связано с расторжением брака (разводом) и </w:t>
      </w:r>
      <w:proofErr w:type="spellStart"/>
      <w:r w:rsidRPr="001B564B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недостижением</w:t>
      </w:r>
      <w:proofErr w:type="spellEnd"/>
      <w:r w:rsidRPr="001B564B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согласия родителей по поводу того, как воспитывать ребенка, как, где и в какое время общаться с ним и т.д., что порой разрешается только в судебном порядке.</w:t>
      </w:r>
    </w:p>
    <w:p w:rsidR="001B564B" w:rsidRPr="001B564B" w:rsidRDefault="001B564B" w:rsidP="001B564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1B564B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Как </w:t>
      </w:r>
      <w:proofErr w:type="gramStart"/>
      <w:r w:rsidRPr="001B564B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правило</w:t>
      </w:r>
      <w:proofErr w:type="gramEnd"/>
      <w:r w:rsidRPr="001B564B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в этом случае правонарушение выражается в том,  что один из родителей пытается препятствовать ребенку в общении с другим родителем (или близкими родственниками) либо, напротив, лишает возможности другого родителя (или близких родственников) на общение с ребенком, намеренно скрывает место нахождения ребенка помимо его воли, не исполняет судебное решение об определении места жительства детей либо  иным образом препятствует осуществлению родителями прав на воспитание и образование детей и на защиту их прав и интересов.</w:t>
      </w:r>
    </w:p>
    <w:p w:rsidR="001B564B" w:rsidRPr="001B564B" w:rsidRDefault="001B564B" w:rsidP="001B564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1B564B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Дела об административных правонарушениях, предусмотренных  статьей 5.35 КоАП РФ, рассматриваются Комиссиями по делам несовершеннолетних и защите их прав.</w:t>
      </w:r>
    </w:p>
    <w:p w:rsidR="001B564B" w:rsidRPr="001B564B" w:rsidRDefault="001B564B" w:rsidP="001B564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1B564B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Лицо может быть привлечено к административной ответственности по статье 5.35 КоАП РФ в течение 2 месяцев со дня совершения правонарушения.</w:t>
      </w:r>
    </w:p>
    <w:p w:rsidR="00304436" w:rsidRPr="00304436" w:rsidRDefault="00304436" w:rsidP="0030443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proofErr w:type="gramStart"/>
      <w:r w:rsidRPr="00304436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Ответственность родителей (законных</w:t>
      </w:r>
      <w:proofErr w:type="gramEnd"/>
      <w:r w:rsidRPr="00304436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 xml:space="preserve"> представителей) по ст. 5.35 КоАП РФ за допуск (или нахождение) несовершеннолетних в ночное время в общественные места.</w:t>
      </w:r>
    </w:p>
    <w:p w:rsidR="00304436" w:rsidRPr="00304436" w:rsidRDefault="00304436" w:rsidP="003044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44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01 Марта</w:t>
      </w:r>
    </w:p>
    <w:p w:rsidR="00304436" w:rsidRPr="00304436" w:rsidRDefault="00304436" w:rsidP="0030443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44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Часть 1 статьи 5.35 КоАП РФ устанавливает административную ответственность за неисполнение или ненадлежащие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несовершеннолетних. Содержание и порядок выполнения родителями и иными законными представителями несовершеннолетних обязанностей регулируется семейным Кодексом Российской Федерации (далее СК РФ). Определяют эти обязанности права и интересы ребенка, которые и выступают объектом данного правонарушения. Интерес ребенка – это его потребность в создании условий, необходимых для надлежащего воспитания, содержания, образования. СК РФ не раскрывает содержание родительских прав и обязанностей, но называет </w:t>
      </w:r>
      <w:r w:rsidRPr="003044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основные из них: забота о здоровье, физическом, психическом, духовном и нравственном развитии детей. До достижения возраста 18 лет, основным гарантом соблюдения прав и свобод несовершеннолетнего (ст.64 СК РФ) является его родитель (законный представитель).</w:t>
      </w:r>
    </w:p>
    <w:p w:rsidR="00304436" w:rsidRPr="00304436" w:rsidRDefault="00304436" w:rsidP="0030443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44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целью предупреждения причинения вреда здоровью несовершеннолетних, их физическому, интеллектуальному, психическому, духовному и нравственному развитию Законом Тюменской области от 06.10.2000 № 205 «О системе профилактики безнадзорности и правонарушений несовершеннолетних и защиты их прав в Тюменской области» установлен запрет </w:t>
      </w:r>
      <w:proofErr w:type="gramStart"/>
      <w:r w:rsidRPr="003044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proofErr w:type="gramEnd"/>
      <w:r w:rsidRPr="003044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304436" w:rsidRPr="00304436" w:rsidRDefault="00304436" w:rsidP="0030443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44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Pr="003044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допуск (или нахождение) несовершеннолетних на объекты (на территории, в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пивные рестораны, винные бары, пивные бары, рюмочные, в другие места, которые предназначены для реализации только алкогольной продукции, и в иные места, определяемые нормативными правовыми актами органов местного самоуправления городских округов</w:t>
      </w:r>
      <w:proofErr w:type="gramEnd"/>
      <w:r w:rsidRPr="003044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муниципальных районов;</w:t>
      </w:r>
    </w:p>
    <w:p w:rsidR="00304436" w:rsidRPr="00304436" w:rsidRDefault="00304436" w:rsidP="0030443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44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Pr="003044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допуск (или нахождение) несовершеннолетних, не достигших возраста 16 лет, в ночное время в общественные места, в том числе на улицы, в спортивные сооружения, в парки, в скверы, в транспортные средства общего пользования, на остановки общественного транспорта, в подвалы, на чердаки, на лестничные площадки, в лифты, на вокзалы, на объекты (на территории, в помещения) юридических лиц или граждан, осуществляющих предпринимательскую деятельность</w:t>
      </w:r>
      <w:proofErr w:type="gramEnd"/>
      <w:r w:rsidRPr="003044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3044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иные общественные места, определяемые нормативными правовыми актами органов местного самоуправления городских округов и муниципальных районов, без сопровождения родителей (лиц</w:t>
      </w:r>
      <w:proofErr w:type="gramEnd"/>
      <w:r w:rsidRPr="003044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их заменяющих) или лиц, осуществляющих мероприятия с участием несовершеннолетних.</w:t>
      </w:r>
    </w:p>
    <w:p w:rsidR="00304436" w:rsidRPr="00304436" w:rsidRDefault="00304436" w:rsidP="0030443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44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Основные гарантии прав и законных интересов ребенка, предусмотренные Конституцией Российской Федерации, установлены </w:t>
      </w:r>
      <w:r w:rsidRPr="003044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Федеральным законом от 24.07.1998 № 124-ФЗ «Об основных гарантиях прав ребенка в Российской Федерации».</w:t>
      </w:r>
    </w:p>
    <w:p w:rsidR="00304436" w:rsidRPr="00304436" w:rsidRDefault="00304436" w:rsidP="0030443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044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 пункту 2 статьи 14.1 указанного Федерального закона родители (лица, их заменяющие) обязаны заботиться о здоровье, физическом, психическом, духовном и нравственном развитии своих детей, а пунктом 3 статьи 14.1 предусмотрено, что законами субъектов РФ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 меры по недопущению нахождения детей (лиц, не достигших возраста</w:t>
      </w:r>
      <w:proofErr w:type="gramEnd"/>
      <w:r w:rsidRPr="003044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3044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 лет) в общественных и иных перечисленных законом местах.</w:t>
      </w:r>
      <w:proofErr w:type="gramEnd"/>
    </w:p>
    <w:p w:rsidR="00304436" w:rsidRPr="00304436" w:rsidRDefault="00304436" w:rsidP="0030443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44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Названные меры по своей юридической природе являются мерами по содействию физическому, интеллектуальному, психическому, духовному и нравственному развитию детей. Обязанность по их соблюдению возложена федеральным законодателем на родителей.</w:t>
      </w:r>
    </w:p>
    <w:p w:rsidR="00304436" w:rsidRPr="00304436" w:rsidRDefault="00304436" w:rsidP="0030443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443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Поводом для возбуждения дела</w:t>
      </w:r>
      <w:r w:rsidRPr="003044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 административном правонарушении родителей или иных законных представителей несовершеннолетних являются: сообщения и заявления физических и юридических лиц, сообщения в средствах массовой информации, материалы из органов местного самоуправления, государственных органов, в том числе правоохранительных органов </w:t>
      </w:r>
    </w:p>
    <w:p w:rsidR="00304436" w:rsidRPr="00304436" w:rsidRDefault="00304436" w:rsidP="00304436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443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Основанием административной ответственности родителей</w:t>
      </w:r>
      <w:r w:rsidRPr="0030443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(законных представителей) несовершеннолетних детей является их виновное противоправное действие (бездействие), выражающееся в неисполнении или ненадлежащем исполнении ими обязанностей по содержанию, воспитанию, обучению, защите прав и законных интересов несовершеннолетних. Административное правонарушение может быть совершено родителями (законными представителями) несовершеннолетнего как умышленно, так и по неосторожности</w:t>
      </w:r>
      <w:r w:rsidRPr="00304436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. Форма вины родителей (законных представителей) принимается во внимание при назначении им административного наказания.</w:t>
      </w:r>
    </w:p>
    <w:p w:rsidR="002D03E9" w:rsidRDefault="002D03E9"/>
    <w:sectPr w:rsidR="002D0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27E34"/>
    <w:multiLevelType w:val="multilevel"/>
    <w:tmpl w:val="D876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5D"/>
    <w:rsid w:val="001B564B"/>
    <w:rsid w:val="002D03E9"/>
    <w:rsid w:val="00304436"/>
    <w:rsid w:val="00A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9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2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2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1255</Words>
  <Characters>7155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Геннадьевна</dc:creator>
  <cp:keywords/>
  <dc:description/>
  <cp:lastModifiedBy>Галина Геннадьевна</cp:lastModifiedBy>
  <cp:revision>5</cp:revision>
  <dcterms:created xsi:type="dcterms:W3CDTF">2021-10-08T16:24:00Z</dcterms:created>
  <dcterms:modified xsi:type="dcterms:W3CDTF">2021-10-08T16:29:00Z</dcterms:modified>
</cp:coreProperties>
</file>