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77" w:rsidRPr="00082B1A" w:rsidRDefault="00171077" w:rsidP="00171077">
      <w:pPr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082B1A" w:rsidRPr="00A947A7" w:rsidRDefault="00082B1A" w:rsidP="00082B1A">
      <w:pPr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082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171077" w:rsidRPr="00082B1A" w:rsidRDefault="00171077" w:rsidP="00171077">
      <w:pPr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171077" w:rsidRPr="00A947A7" w:rsidRDefault="00171077" w:rsidP="00D15279">
      <w:pPr>
        <w:ind w:firstLine="0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082B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родители!</w:t>
      </w:r>
    </w:p>
    <w:p w:rsidR="00171077" w:rsidRPr="00082B1A" w:rsidRDefault="00171077" w:rsidP="00171077">
      <w:pPr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171077" w:rsidRPr="00A947A7" w:rsidRDefault="00171077" w:rsidP="00082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По данным Министерства внутренних дел России, ежегодно</w:t>
      </w:r>
      <w:r w:rsidRPr="00082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нашей стране на дорогах гибне</w:t>
      </w:r>
      <w:r w:rsidRPr="00A94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082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 детей, весной и </w:t>
      </w:r>
      <w:r w:rsidRPr="00A94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летом количество ДТП с их участием возрастает.          Мы </w:t>
      </w:r>
      <w:r w:rsidRPr="00082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обращаемся </w:t>
      </w:r>
      <w:r w:rsidRPr="00A94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родителям с настоятельными просьбами – не покупать детям скутер или мопед. Зафиксированные нарушения ПДД скутеристами рассматриваются на комиссии по делам несовершеннолетних и берутся «на заметку» сотрудниками полиции, работающими в сфере профилактики правонарушений несовершеннолетними, а административную ответственность несут родители.</w:t>
      </w:r>
    </w:p>
    <w:p w:rsidR="00171077" w:rsidRPr="00082B1A" w:rsidRDefault="00171077" w:rsidP="00082B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Покупая детям транспортные средства повышенной опасности, разрешая вождение скутерами, мопедами, мотоциклами и автомобилями, вы подвергаете здоровье и жизнь своих детей опасности, нарушая ч.1 ст.63 Семейного кодекса РФ («родители обязаны заботиться о здоровье своих детей»), за что предусмотрена административная ответственность по ст. 5.35 </w:t>
      </w:r>
      <w:proofErr w:type="spellStart"/>
      <w:r w:rsidRPr="00082B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КРФоА</w:t>
      </w:r>
      <w:proofErr w:type="gramStart"/>
      <w:r w:rsidRPr="00082B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08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82B1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«Неисполнение родителями или иными законными представителями несовершеннолетних обязанностей по содержанию и воспитанию несовершеннолетних»).</w:t>
      </w:r>
    </w:p>
    <w:p w:rsidR="00F66C43" w:rsidRPr="00082B1A" w:rsidRDefault="00F66C43" w:rsidP="00082B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B1A" w:rsidRPr="00082B1A" w:rsidRDefault="00082B1A" w:rsidP="00082B1A">
      <w:pPr>
        <w:rPr>
          <w:rFonts w:ascii="Times New Roman" w:hAnsi="Times New Roman" w:cs="Times New Roman"/>
          <w:sz w:val="24"/>
          <w:szCs w:val="24"/>
        </w:rPr>
      </w:pPr>
      <w:r w:rsidRPr="00082B1A">
        <w:rPr>
          <w:rFonts w:ascii="Times New Roman" w:hAnsi="Times New Roman" w:cs="Times New Roman"/>
          <w:sz w:val="24"/>
          <w:szCs w:val="24"/>
        </w:rPr>
        <w:t>Уважаемые родители,  вы несете полную ответственность за сохранность жизни и здоровья своего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77" w:rsidRPr="00A947A7" w:rsidRDefault="00171077" w:rsidP="004C5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никакие штрафы не заменят жизнь и здоровье самого дорогого для вас человечка. Не идите у детей на поводу, потому что будете винить себя всю оставшуюся жизнь. Относитесь более ответственно к жизни своих детей! Кроме Вас, родителей, от таких плачевных ситуаций Вашего ребенка никто не убережет.</w:t>
      </w:r>
    </w:p>
    <w:p w:rsidR="00171077" w:rsidRDefault="00171077" w:rsidP="0017107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171077" w:rsidRDefault="00171077" w:rsidP="0017107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</w:t>
      </w:r>
    </w:p>
    <w:p w:rsidR="00134D83" w:rsidRDefault="00134D83" w:rsidP="0017107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350" w:rsidRPr="004C5B9B" w:rsidRDefault="004C5B9B" w:rsidP="005453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</w:t>
      </w:r>
    </w:p>
    <w:p w:rsidR="004C5B9B" w:rsidRPr="004C5B9B" w:rsidRDefault="004C5B9B" w:rsidP="005453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4C5B9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C5B9B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34D83" w:rsidRPr="00767836" w:rsidRDefault="00134D83" w:rsidP="00134D8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78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Уведомление</w:t>
      </w:r>
    </w:p>
    <w:p w:rsidR="00134D83" w:rsidRPr="0081070F" w:rsidRDefault="00134D83" w:rsidP="00134D8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07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Уважаемые родители!</w:t>
      </w:r>
    </w:p>
    <w:p w:rsidR="00134D83" w:rsidRDefault="00134D83" w:rsidP="0017107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070F" w:rsidRDefault="00134D83" w:rsidP="004C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6"/>
          <w:shd w:val="clear" w:color="auto" w:fill="FFFFFF"/>
        </w:rPr>
      </w:pPr>
      <w:r w:rsidRPr="00134D83">
        <w:rPr>
          <w:bCs/>
          <w:color w:val="000000"/>
          <w:sz w:val="28"/>
          <w:szCs w:val="26"/>
          <w:shd w:val="clear" w:color="auto" w:fill="FFFFFF"/>
        </w:rPr>
        <w:t xml:space="preserve">Велосипед – самый  незащищенный вид транспортного  средства, и даже незначительные столкновения, а иногда и просто падение, могут повлечь за собой серьезные последствия. Необходимо помнить, что несовершеннолетний, не достигший 14 лет, может управлять велосипедом только на закрытых площадках, стадионах, подальше от проезжей части. </w:t>
      </w:r>
    </w:p>
    <w:p w:rsidR="0081070F" w:rsidRPr="0081070F" w:rsidRDefault="0081070F" w:rsidP="0081070F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  <w:sz w:val="28"/>
          <w:szCs w:val="27"/>
          <w:shd w:val="clear" w:color="auto" w:fill="FFFFFF"/>
        </w:rPr>
      </w:pPr>
      <w:r w:rsidRPr="0081070F">
        <w:rPr>
          <w:bCs/>
          <w:sz w:val="28"/>
          <w:szCs w:val="26"/>
          <w:shd w:val="clear" w:color="auto" w:fill="FFFFFF"/>
        </w:rPr>
        <w:t xml:space="preserve">С целью недопущения дорожно-транспортных происшествий и </w:t>
      </w:r>
      <w:proofErr w:type="spellStart"/>
      <w:r w:rsidRPr="0081070F">
        <w:rPr>
          <w:bCs/>
          <w:sz w:val="28"/>
          <w:szCs w:val="26"/>
          <w:shd w:val="clear" w:color="auto" w:fill="FFFFFF"/>
        </w:rPr>
        <w:t>травмирования</w:t>
      </w:r>
      <w:proofErr w:type="spellEnd"/>
      <w:r w:rsidRPr="0081070F">
        <w:rPr>
          <w:bCs/>
          <w:sz w:val="28"/>
          <w:szCs w:val="26"/>
          <w:shd w:val="clear" w:color="auto" w:fill="FFFFFF"/>
        </w:rPr>
        <w:t xml:space="preserve"> несовершеннолетних управляющих вело</w:t>
      </w:r>
      <w:r>
        <w:rPr>
          <w:bCs/>
          <w:sz w:val="28"/>
          <w:szCs w:val="26"/>
          <w:shd w:val="clear" w:color="auto" w:fill="FFFFFF"/>
        </w:rPr>
        <w:t xml:space="preserve">сипедом </w:t>
      </w:r>
      <w:r w:rsidRPr="0081070F">
        <w:rPr>
          <w:bCs/>
          <w:sz w:val="28"/>
          <w:szCs w:val="26"/>
          <w:shd w:val="clear" w:color="auto" w:fill="FFFFFF"/>
        </w:rPr>
        <w:t>по дорогам общего пользования не достигнув разрешенного возраста правоохранительные органы вправе,  привлечь родителей или законных представителей несовершеннолетних по ст. 5.35 КоАП РФ - за неисполнение родителями или иными законными представителями несовершеннолетних обязанностей по содержанию и воспитанию детей. Если эти условия не выполняются, то родители могут быть привлечены к административной ответственности за ненадлежащее исполнение родительских обязанностей. Субъектом данного правонарушения являются родители.</w:t>
      </w:r>
    </w:p>
    <w:p w:rsidR="0081070F" w:rsidRDefault="0081070F" w:rsidP="0081070F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  <w:color w:val="000000"/>
          <w:sz w:val="28"/>
          <w:szCs w:val="26"/>
          <w:shd w:val="clear" w:color="auto" w:fill="FFFFFF"/>
        </w:rPr>
      </w:pPr>
      <w:r w:rsidRPr="00134D83">
        <w:rPr>
          <w:bCs/>
          <w:color w:val="000000"/>
          <w:sz w:val="28"/>
          <w:szCs w:val="26"/>
          <w:shd w:val="clear" w:color="auto" w:fill="FFFFFF"/>
        </w:rPr>
        <w:t>С 14 лет велосипедист имеет право выезжать на дорогу, двигаясь по крайней правой полосе движения и руководствоваться Правилами дорожного движения.</w:t>
      </w:r>
    </w:p>
    <w:p w:rsidR="004C5B9B" w:rsidRPr="00A947A7" w:rsidRDefault="004C5B9B" w:rsidP="004C5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никакие штрафы не заменят жизнь и здоровье самого дорогого для вас человечка. Не идите у детей на поводу, потому что будете винить себя всю оставшуюся жизнь. Относитесь более ответственно к жизни своих детей! Кроме Вас, родителей, от таких плачевных ситуаций Вашего ребенка никто не убережет.</w:t>
      </w:r>
    </w:p>
    <w:p w:rsidR="0081070F" w:rsidRPr="004C5B9B" w:rsidRDefault="004C5B9B" w:rsidP="004C5B9B">
      <w:pPr>
        <w:pStyle w:val="a3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bCs/>
          <w:color w:val="000000"/>
          <w:szCs w:val="26"/>
          <w:shd w:val="clear" w:color="auto" w:fill="FFFFFF"/>
        </w:rPr>
      </w:pPr>
      <w:r w:rsidRPr="004C5B9B">
        <w:rPr>
          <w:bCs/>
          <w:color w:val="000000"/>
          <w:szCs w:val="26"/>
          <w:shd w:val="clear" w:color="auto" w:fill="FFFFFF"/>
        </w:rPr>
        <w:t>Администрация школы</w:t>
      </w:r>
    </w:p>
    <w:p w:rsidR="0081070F" w:rsidRDefault="0081070F" w:rsidP="0081070F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  <w:color w:val="000000"/>
          <w:sz w:val="28"/>
          <w:szCs w:val="26"/>
          <w:shd w:val="clear" w:color="auto" w:fill="FFFFFF"/>
        </w:rPr>
      </w:pPr>
      <w:r>
        <w:rPr>
          <w:bCs/>
          <w:color w:val="000000"/>
          <w:sz w:val="28"/>
          <w:szCs w:val="26"/>
          <w:shd w:val="clear" w:color="auto" w:fill="FFFFFF"/>
        </w:rPr>
        <w:t>Дата_______________</w:t>
      </w:r>
    </w:p>
    <w:p w:rsidR="004C5B9B" w:rsidRPr="00D15279" w:rsidRDefault="0081070F" w:rsidP="00D15279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  <w:color w:val="800000"/>
          <w:sz w:val="28"/>
          <w:szCs w:val="27"/>
          <w:shd w:val="clear" w:color="auto" w:fill="FFFFFF"/>
        </w:rPr>
      </w:pPr>
      <w:r>
        <w:rPr>
          <w:bCs/>
          <w:color w:val="000000"/>
          <w:sz w:val="28"/>
          <w:szCs w:val="26"/>
          <w:shd w:val="clear" w:color="auto" w:fill="FFFFFF"/>
        </w:rPr>
        <w:t>Ознакомле</w:t>
      </w:r>
      <w:proofErr w:type="gramStart"/>
      <w:r>
        <w:rPr>
          <w:bCs/>
          <w:color w:val="000000"/>
          <w:sz w:val="28"/>
          <w:szCs w:val="26"/>
          <w:shd w:val="clear" w:color="auto" w:fill="FFFFFF"/>
        </w:rPr>
        <w:t>н</w:t>
      </w:r>
      <w:r w:rsidR="00F66C43">
        <w:rPr>
          <w:bCs/>
          <w:color w:val="000000"/>
          <w:sz w:val="28"/>
          <w:szCs w:val="26"/>
          <w:shd w:val="clear" w:color="auto" w:fill="FFFFFF"/>
        </w:rPr>
        <w:t>(</w:t>
      </w:r>
      <w:proofErr w:type="gramEnd"/>
      <w:r w:rsidR="00F66C43">
        <w:rPr>
          <w:bCs/>
          <w:color w:val="000000"/>
          <w:sz w:val="28"/>
          <w:szCs w:val="26"/>
          <w:shd w:val="clear" w:color="auto" w:fill="FFFFFF"/>
        </w:rPr>
        <w:t>а)</w:t>
      </w:r>
      <w:r>
        <w:rPr>
          <w:bCs/>
          <w:color w:val="000000"/>
          <w:sz w:val="28"/>
          <w:szCs w:val="26"/>
          <w:shd w:val="clear" w:color="auto" w:fill="FFFFFF"/>
        </w:rPr>
        <w:t>____________________________</w:t>
      </w:r>
    </w:p>
    <w:sectPr w:rsidR="004C5B9B" w:rsidRPr="00D15279" w:rsidSect="004C5B9B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7F7D"/>
    <w:multiLevelType w:val="multilevel"/>
    <w:tmpl w:val="8BD0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F3BD6"/>
    <w:rsid w:val="00082B1A"/>
    <w:rsid w:val="00134D83"/>
    <w:rsid w:val="00171077"/>
    <w:rsid w:val="0028790C"/>
    <w:rsid w:val="004C5B9B"/>
    <w:rsid w:val="00545350"/>
    <w:rsid w:val="00767836"/>
    <w:rsid w:val="0081070F"/>
    <w:rsid w:val="00844F40"/>
    <w:rsid w:val="00A947A7"/>
    <w:rsid w:val="00BF3BD6"/>
    <w:rsid w:val="00D15279"/>
    <w:rsid w:val="00F66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1A"/>
  </w:style>
  <w:style w:type="paragraph" w:styleId="1">
    <w:name w:val="heading 1"/>
    <w:basedOn w:val="a"/>
    <w:next w:val="a"/>
    <w:link w:val="10"/>
    <w:uiPriority w:val="9"/>
    <w:qFormat/>
    <w:rsid w:val="00082B1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B1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B1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B1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B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B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B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B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B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D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B1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82B1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82B1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2B1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82B1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82B1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82B1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82B1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82B1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82B1A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82B1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082B1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082B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82B1A"/>
    <w:rPr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082B1A"/>
    <w:rPr>
      <w:b/>
      <w:bCs/>
      <w:spacing w:val="0"/>
    </w:rPr>
  </w:style>
  <w:style w:type="character" w:styleId="aa">
    <w:name w:val="Emphasis"/>
    <w:uiPriority w:val="20"/>
    <w:qFormat/>
    <w:rsid w:val="00082B1A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082B1A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082B1A"/>
  </w:style>
  <w:style w:type="paragraph" w:styleId="ad">
    <w:name w:val="List Paragraph"/>
    <w:basedOn w:val="a"/>
    <w:uiPriority w:val="34"/>
    <w:qFormat/>
    <w:rsid w:val="00082B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2B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82B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082B1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082B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082B1A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082B1A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082B1A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082B1A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082B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082B1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1A"/>
  </w:style>
  <w:style w:type="paragraph" w:styleId="1">
    <w:name w:val="heading 1"/>
    <w:basedOn w:val="a"/>
    <w:next w:val="a"/>
    <w:link w:val="10"/>
    <w:uiPriority w:val="9"/>
    <w:qFormat/>
    <w:rsid w:val="00082B1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B1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B1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B1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B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B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B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B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B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D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B1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82B1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82B1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2B1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82B1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82B1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82B1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82B1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82B1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82B1A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82B1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082B1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082B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82B1A"/>
    <w:rPr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082B1A"/>
    <w:rPr>
      <w:b/>
      <w:bCs/>
      <w:spacing w:val="0"/>
    </w:rPr>
  </w:style>
  <w:style w:type="character" w:styleId="aa">
    <w:name w:val="Emphasis"/>
    <w:uiPriority w:val="20"/>
    <w:qFormat/>
    <w:rsid w:val="00082B1A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082B1A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082B1A"/>
  </w:style>
  <w:style w:type="paragraph" w:styleId="ad">
    <w:name w:val="List Paragraph"/>
    <w:basedOn w:val="a"/>
    <w:uiPriority w:val="34"/>
    <w:qFormat/>
    <w:rsid w:val="00082B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2B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82B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082B1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082B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082B1A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082B1A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082B1A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082B1A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082B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082B1A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56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5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0952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0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73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71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4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1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1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Геннадьевна</dc:creator>
  <cp:keywords/>
  <dc:description/>
  <cp:lastModifiedBy>user</cp:lastModifiedBy>
  <cp:revision>10</cp:revision>
  <dcterms:created xsi:type="dcterms:W3CDTF">2019-04-17T13:33:00Z</dcterms:created>
  <dcterms:modified xsi:type="dcterms:W3CDTF">2020-05-20T15:34:00Z</dcterms:modified>
</cp:coreProperties>
</file>