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Default="008768B7">
      <w:pPr>
        <w:spacing w:after="0"/>
        <w:ind w:left="120"/>
        <w:rPr>
          <w:lang w:val="ru-RU"/>
        </w:rPr>
      </w:pPr>
    </w:p>
    <w:p w:rsidR="00C43F33" w:rsidRDefault="00C43F33">
      <w:pPr>
        <w:spacing w:after="0"/>
        <w:ind w:left="120"/>
        <w:rPr>
          <w:lang w:val="ru-RU"/>
        </w:rPr>
      </w:pPr>
    </w:p>
    <w:p w:rsidR="00C43F33" w:rsidRPr="004C227E" w:rsidRDefault="00C43F33">
      <w:pPr>
        <w:spacing w:after="0"/>
        <w:ind w:left="120"/>
        <w:rPr>
          <w:lang w:val="ru-RU"/>
        </w:rPr>
      </w:pP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4C227E">
      <w:pPr>
        <w:spacing w:after="0" w:line="408" w:lineRule="auto"/>
        <w:ind w:left="120"/>
        <w:jc w:val="center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4C227E">
      <w:pPr>
        <w:spacing w:after="0" w:line="408" w:lineRule="auto"/>
        <w:ind w:left="120"/>
        <w:jc w:val="center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8768B7" w:rsidRPr="004C227E" w:rsidRDefault="004C227E">
      <w:pPr>
        <w:spacing w:after="0" w:line="408" w:lineRule="auto"/>
        <w:ind w:left="120"/>
        <w:jc w:val="center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 «Духовно-нравственная культура России»</w:t>
      </w:r>
    </w:p>
    <w:p w:rsidR="008768B7" w:rsidRPr="004C227E" w:rsidRDefault="004C227E">
      <w:pPr>
        <w:spacing w:after="0" w:line="408" w:lineRule="auto"/>
        <w:ind w:left="120"/>
        <w:jc w:val="center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8768B7" w:rsidRPr="004C227E" w:rsidRDefault="008768B7">
      <w:pPr>
        <w:spacing w:after="0"/>
        <w:ind w:left="120"/>
        <w:jc w:val="center"/>
        <w:rPr>
          <w:lang w:val="ru-RU"/>
        </w:rPr>
      </w:pPr>
    </w:p>
    <w:p w:rsidR="00C43F33" w:rsidRDefault="00C43F33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C43F33">
          <w:pgSz w:w="11906" w:h="16383"/>
          <w:pgMar w:top="1134" w:right="850" w:bottom="1134" w:left="1701" w:header="720" w:footer="720" w:gutter="0"/>
          <w:cols w:space="720"/>
        </w:sectPr>
      </w:pPr>
      <w:bookmarkStart w:id="0" w:name="_GoBack"/>
      <w:bookmarkStart w:id="1" w:name="block-87417551"/>
      <w:bookmarkEnd w:id="0"/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768B7" w:rsidRPr="004C227E" w:rsidRDefault="004C227E">
      <w:pPr>
        <w:spacing w:after="0"/>
        <w:ind w:firstLine="600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ДНКР занимает важное место в системе непрерывного школьного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социогуманитарного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привычных им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знаковых системах и формах общения;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наглядности, предполагающий целесообразное привлечение разнообразных средств обучения, ориентированных на включение всех органов чувств в процесс восприятия, присвоения и переработки учебной информации.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4C227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4C227E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710"/>
        <w:gridCol w:w="6853"/>
      </w:tblGrid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jc w:val="both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4">
              <w:r w:rsidRPr="004C227E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jc w:val="both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религии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jc w:val="both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8768B7" w:rsidRPr="004C227E" w:rsidRDefault="004C227E">
            <w:pPr>
              <w:spacing w:after="0"/>
              <w:ind w:left="182"/>
              <w:jc w:val="both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Крепкая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8768B7" w:rsidRPr="00C43F33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8768B7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Созидательный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8768B7" w:rsidRPr="004C227E" w:rsidRDefault="004C227E">
            <w:pPr>
              <w:spacing w:after="0"/>
              <w:ind w:left="182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8768B7" w:rsidRDefault="004C227E">
            <w:pPr>
              <w:spacing w:after="0"/>
              <w:ind w:left="18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приоритет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духовного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материальным</w:t>
            </w:r>
            <w:proofErr w:type="spellEnd"/>
          </w:p>
        </w:tc>
      </w:tr>
    </w:tbl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bookmarkStart w:id="2" w:name="fe9957f4-da50-46fa-ad99-275e6a607174"/>
      <w:r w:rsidRPr="004C227E">
        <w:rPr>
          <w:rFonts w:ascii="Times New Roman" w:hAnsi="Times New Roman"/>
          <w:color w:val="000000"/>
          <w:sz w:val="28"/>
          <w:lang w:val="ru-RU"/>
        </w:rPr>
        <w:t>Изучение ДНКР вводится поэтапно. С 2026/2027 учебного года ДНКР преподается в 5 классе, с 2027/2028 учебного года ДНКР преподается в 5, 6, 7 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:rsidR="008768B7" w:rsidRPr="004C227E" w:rsidRDefault="008768B7">
      <w:pPr>
        <w:rPr>
          <w:lang w:val="ru-RU"/>
        </w:rPr>
        <w:sectPr w:rsidR="008768B7" w:rsidRPr="004C227E">
          <w:pgSz w:w="11906" w:h="16383"/>
          <w:pgMar w:top="1134" w:right="850" w:bottom="1134" w:left="1701" w:header="720" w:footer="720" w:gutter="0"/>
          <w:cols w:space="720"/>
        </w:sectPr>
      </w:pPr>
    </w:p>
    <w:p w:rsidR="008768B7" w:rsidRPr="004C227E" w:rsidRDefault="004C227E">
      <w:pPr>
        <w:spacing w:after="0"/>
        <w:ind w:left="120"/>
        <w:rPr>
          <w:lang w:val="ru-RU"/>
        </w:rPr>
      </w:pPr>
      <w:bookmarkStart w:id="3" w:name="block-87417555"/>
      <w:bookmarkEnd w:id="1"/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8768B7" w:rsidRPr="004C227E" w:rsidRDefault="004C227E">
      <w:pPr>
        <w:spacing w:after="0"/>
        <w:ind w:left="120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8768B7" w:rsidRPr="004C227E" w:rsidRDefault="004C227E">
      <w:pPr>
        <w:spacing w:after="0"/>
        <w:ind w:firstLine="600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4C227E">
      <w:pPr>
        <w:spacing w:after="0"/>
        <w:ind w:firstLine="600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8768B7" w:rsidRPr="004C227E" w:rsidRDefault="004C227E">
      <w:pPr>
        <w:spacing w:after="0"/>
        <w:ind w:firstLine="600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8768B7" w:rsidRPr="004C227E" w:rsidRDefault="004C227E">
      <w:pPr>
        <w:spacing w:after="0"/>
        <w:ind w:firstLine="600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близкие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ногообразие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Илья Муромец,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Дондук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Даши хан, А.С. Пушкин, Ю.А. Гагарин.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Р.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Зорге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, П.С.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Котляревский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Ю.Б. Левитан.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Нравственный идеал - высший образец духовных и моральных качеств, к которому стремится человек. Традиционные религии как источник духовно-нравственных ценностей. Роль православия в становлении и укреплении традиционных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: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реподобномученица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Елизавета Федоровна, протоиерей Михаил Васильев.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Семья - хранитель духовно-нравственных </w:t>
      </w:r>
      <w:proofErr w:type="spellStart"/>
      <w:r w:rsidRPr="004C227E">
        <w:rPr>
          <w:rFonts w:ascii="Times New Roman" w:hAnsi="Times New Roman"/>
          <w:b/>
          <w:color w:val="000000"/>
          <w:sz w:val="28"/>
          <w:lang w:val="ru-RU"/>
        </w:rPr>
        <w:t>ценностей</w:t>
      </w:r>
      <w:proofErr w:type="gramStart"/>
      <w:r w:rsidRPr="004C227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4C227E">
        <w:rPr>
          <w:rFonts w:ascii="Times New Roman" w:hAnsi="Times New Roman"/>
          <w:color w:val="000000"/>
          <w:sz w:val="28"/>
          <w:lang w:val="ru-RU"/>
        </w:rPr>
        <w:t>Д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уховные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семья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Расулевых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Дарья Севастопольская, Ф.П.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Гааз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Государство - политическая организация общества. Гражданственность - неразрывная связь человека и государства, осознание своей принадлежности к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государству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.С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лужение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Отечеству и ответственность за его судьбу. Служение на войне: защита Родины. Служение в мирное время: труд во имя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гражданственность, мужество, верность, самопожертвование, доблесть,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решительность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(героев):Е.П. Хабаров, Петр Великий, князь Д.М. Пожарский, К.М. Минин.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подвиг, героизм, смелость, отвага, доблесть,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самопожертвование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(героев):Дмитрий Донской, Иван Сусанин, А.В. Суворов, М.И. Кутузов, братья Бельские.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дела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одвиг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за веру. Стойкость и сила человеческого духа. Служение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обществу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.М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иссионеры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- люди, добровольно распространяющие свою веру, культуру или идеалы среди других народов.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Ценности, которые раскрываются в теме: самопожертвование, бескорыстие, послушание, праведность, святость, аскетизм, смирение 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терпение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римеры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исторических и современных персонажей (героев): Кирилл и Мефодий, преподобный Серафим Саровский, святитель Тихон (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Беллавин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).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М.А. Шолохов, Ф.Ф. Ушаков, Ж.Е.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Тулаев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святая праведная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Иулиания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Лазаревская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П.М. Третьяков, Римма Иванова.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Войно-Ясенецкий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).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Труд как основа профессионального становления. Профессионализм - навыки и знания в определенной области, умения применять их в практической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деятельности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.Н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равственные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ориентиры в профессии: моральные принципы взаимоотношения людей, профессиональный долг.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С.П. Королев, З.В.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Ермольева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Р. Гамзатов, А.Н. Пахмутова и Н.Н. Добронравов, Н.Ф. Филатов.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А.С. Пушкин, А.П.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Маресьев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Преемственность поколений - путь сохранения и развития общества. Традиция народа - единство прошлых, настоящих и будущих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поколений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.Ф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ормы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памяти. Сохранение и передача свидетельств истории, культурного наследия.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преподобный Сергий Радонежский,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Пересвет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Ослябя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, Даниил Московский, патриарх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Гермоген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Шихабуддин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Марджани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Крепкая семья - ценность российского </w:t>
      </w:r>
      <w:proofErr w:type="spellStart"/>
      <w:r w:rsidRPr="004C227E">
        <w:rPr>
          <w:rFonts w:ascii="Times New Roman" w:hAnsi="Times New Roman"/>
          <w:b/>
          <w:color w:val="000000"/>
          <w:sz w:val="28"/>
          <w:lang w:val="ru-RU"/>
        </w:rPr>
        <w:t>общества</w:t>
      </w:r>
      <w:proofErr w:type="gramStart"/>
      <w:r w:rsidRPr="004C227E">
        <w:rPr>
          <w:rFonts w:ascii="Times New Roman" w:hAnsi="Times New Roman"/>
          <w:b/>
          <w:color w:val="000000"/>
          <w:sz w:val="28"/>
          <w:lang w:val="ru-RU"/>
        </w:rPr>
        <w:t>.</w:t>
      </w:r>
      <w:r w:rsidRPr="004C227E">
        <w:rPr>
          <w:rFonts w:ascii="Times New Roman" w:hAnsi="Times New Roman"/>
          <w:color w:val="000000"/>
          <w:sz w:val="28"/>
          <w:lang w:val="ru-RU"/>
        </w:rPr>
        <w:t>Т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радиционные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Джалиль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А.Н. Косыгин.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Г.С. Уланова, Б.В.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Раушенбах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Ф.Ф. Беллинсгаузен, М.П. Лазарев, И.П. Павлов, Н.П. Бехтерева, Р.И.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Илькаев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личности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.Ц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енности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которые раскрываются в теме: здоровье, мудрость, саморазвитие, самопознание.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Д.С. Калмыков, Д.И. Менделеев, Л.Н. Толстой, Н.Э.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Гаджимагомедов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4C227E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Традиционные духовно-нравственные ценности - основа суверенитета и процветания современной России, условие ее будущего существования и развития. Ценности, которые раскрываются в теме: традиционные духовно-нравственные ценности.</w:t>
      </w:r>
    </w:p>
    <w:p w:rsidR="008768B7" w:rsidRPr="004C227E" w:rsidRDefault="008768B7">
      <w:pPr>
        <w:rPr>
          <w:lang w:val="ru-RU"/>
        </w:rPr>
        <w:sectPr w:rsidR="008768B7" w:rsidRPr="004C227E">
          <w:pgSz w:w="11906" w:h="16383"/>
          <w:pgMar w:top="1134" w:right="850" w:bottom="1134" w:left="1701" w:header="720" w:footer="720" w:gutter="0"/>
          <w:cols w:space="720"/>
        </w:sectPr>
      </w:pPr>
    </w:p>
    <w:p w:rsidR="008768B7" w:rsidRPr="004C227E" w:rsidRDefault="004C227E">
      <w:pPr>
        <w:spacing w:after="0"/>
        <w:ind w:left="120"/>
        <w:rPr>
          <w:lang w:val="ru-RU"/>
        </w:rPr>
      </w:pPr>
      <w:bookmarkStart w:id="4" w:name="block-87417552"/>
      <w:bookmarkEnd w:id="3"/>
      <w:r w:rsidRPr="004C227E">
        <w:rPr>
          <w:rFonts w:ascii="Times New Roman" w:hAnsi="Times New Roman"/>
          <w:b/>
          <w:color w:val="000000"/>
          <w:sz w:val="28"/>
          <w:lang w:val="ru-RU"/>
        </w:rPr>
        <w:t>ПЛАНИРУЕМЫЕ РЕЗУЛЬТАТЫ ОСВОЕНИЯ УЧЕБНОГО ПРЕДМЕТА «ДУХОВНО-НРАВСТВЕННАЯ КУЛЬТУРА РОССИИ»</w:t>
      </w: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волонтерство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>, помощь людям, нуждающимся в ней);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осознание важности художественной культуры как средства коммуникации и самовыражения;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и необходимости ее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сохранения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;с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формированность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представления об идеалах гармоничного физического и духовного развития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8768B7" w:rsidRPr="004C227E" w:rsidRDefault="008768B7">
      <w:pPr>
        <w:spacing w:after="0"/>
        <w:ind w:left="120"/>
        <w:jc w:val="both"/>
        <w:rPr>
          <w:lang w:val="ru-RU"/>
        </w:rPr>
      </w:pP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Базовые исследовательские действия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учебную 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внеучебную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информацию различных видов и форм представления;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оценивать полученные результаты и свой вклад в общий продукт деятельности.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8768B7" w:rsidRPr="004C227E" w:rsidRDefault="004C227E">
      <w:pPr>
        <w:spacing w:after="0"/>
        <w:ind w:left="12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уметь обосновывать важность патриотизма для развития общества 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государства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;з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нать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важнейшие факты биографии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понимать роль православия в становлении и укреплении традиционных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риводить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примеры поступков изучаемых исторических личностей и наших современников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понимать взаимосвязь истории семьи с историей своей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страны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;о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босновывать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важность семейных традиций для трансляции духовно-нравственных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ценностей;показывать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показывать на примерах и объяснять связь деятельности и поступков изучаемых исторических личностей и наших современников с системой их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современников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 поступках и фактах биографии изучаемых выдающихся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необходимости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оказывать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на примерах изучаемых исторических личностей и наших современников взаимосвязи между знанием, образованием и личностным и профессиональным ростом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Характеризовать традиционные российские духовно-нравственные ценности как ориентиры поведения людей в прошлом, настоящем 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будущем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;д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авать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краткое описание различных форм исторической памяти о выдающихся исторических деятелях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объяснять роль предшествующих поколений России в жизни страны, формировании традиций и традиционных духовно-нравственных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аргументированные суждения о традициях российского народа как основе единства прошлых, настоящих и будущих поколений.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Формулировать основные особенности Российского государства с использованием исторических фактов и духовно-нравственных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ценностей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;р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ассказывать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о значении русской культуры;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проявления свободы и ответственности в жизни </w:t>
      </w:r>
      <w:proofErr w:type="spellStart"/>
      <w:r w:rsidRPr="004C227E">
        <w:rPr>
          <w:rFonts w:ascii="Times New Roman" w:hAnsi="Times New Roman"/>
          <w:color w:val="000000"/>
          <w:sz w:val="28"/>
          <w:lang w:val="ru-RU"/>
        </w:rPr>
        <w:t>общества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;в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ысказывать</w:t>
      </w:r>
      <w:proofErr w:type="spellEnd"/>
      <w:r w:rsidRPr="004C227E">
        <w:rPr>
          <w:rFonts w:ascii="Times New Roman" w:hAnsi="Times New Roman"/>
          <w:color w:val="000000"/>
          <w:sz w:val="28"/>
          <w:lang w:val="ru-RU"/>
        </w:rPr>
        <w:t xml:space="preserve">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гармоничного развития изучаемых исторических личностей и наших современников;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риводить примеры изучаемых исторических личностей и наших современников, которые сумели воплотить свою мечту в жизнь;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8768B7" w:rsidRPr="004C227E" w:rsidRDefault="004C227E">
      <w:pPr>
        <w:spacing w:after="0"/>
        <w:ind w:firstLine="600"/>
        <w:jc w:val="both"/>
        <w:rPr>
          <w:lang w:val="ru-RU"/>
        </w:rPr>
      </w:pPr>
      <w:r w:rsidRPr="004C227E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</w:t>
      </w:r>
      <w:proofErr w:type="gramStart"/>
      <w:r w:rsidRPr="004C227E">
        <w:rPr>
          <w:rFonts w:ascii="Times New Roman" w:hAnsi="Times New Roman"/>
          <w:color w:val="000000"/>
          <w:sz w:val="28"/>
          <w:lang w:val="ru-RU"/>
        </w:rPr>
        <w:t>;п</w:t>
      </w:r>
      <w:proofErr w:type="gramEnd"/>
      <w:r w:rsidRPr="004C227E">
        <w:rPr>
          <w:rFonts w:ascii="Times New Roman" w:hAnsi="Times New Roman"/>
          <w:color w:val="000000"/>
          <w:sz w:val="28"/>
          <w:lang w:val="ru-RU"/>
        </w:rPr>
        <w:t>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8768B7" w:rsidRPr="004C227E" w:rsidRDefault="008768B7">
      <w:pPr>
        <w:spacing w:after="0"/>
        <w:ind w:left="120"/>
        <w:jc w:val="both"/>
        <w:rPr>
          <w:lang w:val="ru-RU"/>
        </w:rPr>
      </w:pPr>
    </w:p>
    <w:p w:rsidR="008768B7" w:rsidRPr="004C227E" w:rsidRDefault="008768B7">
      <w:pPr>
        <w:spacing w:after="0"/>
        <w:ind w:left="120"/>
        <w:rPr>
          <w:lang w:val="ru-RU"/>
        </w:rPr>
      </w:pPr>
    </w:p>
    <w:p w:rsidR="008768B7" w:rsidRPr="004C227E" w:rsidRDefault="008768B7">
      <w:pPr>
        <w:spacing w:after="0"/>
        <w:ind w:left="120"/>
        <w:jc w:val="both"/>
        <w:rPr>
          <w:lang w:val="ru-RU"/>
        </w:rPr>
      </w:pPr>
    </w:p>
    <w:p w:rsidR="008768B7" w:rsidRPr="004C227E" w:rsidRDefault="008768B7">
      <w:pPr>
        <w:rPr>
          <w:lang w:val="ru-RU"/>
        </w:rPr>
        <w:sectPr w:rsidR="008768B7" w:rsidRPr="004C227E">
          <w:pgSz w:w="11906" w:h="16383"/>
          <w:pgMar w:top="1134" w:right="850" w:bottom="1134" w:left="1701" w:header="720" w:footer="720" w:gutter="0"/>
          <w:cols w:space="720"/>
        </w:sectPr>
      </w:pPr>
    </w:p>
    <w:p w:rsidR="008768B7" w:rsidRDefault="004C227E">
      <w:pPr>
        <w:spacing w:after="0"/>
        <w:ind w:left="120"/>
      </w:pPr>
      <w:bookmarkStart w:id="5" w:name="block-87417553"/>
      <w:bookmarkEnd w:id="4"/>
      <w:r w:rsidRPr="004C227E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768B7" w:rsidRDefault="004C22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88"/>
        <w:gridCol w:w="4646"/>
        <w:gridCol w:w="1587"/>
        <w:gridCol w:w="1841"/>
        <w:gridCol w:w="1910"/>
        <w:gridCol w:w="2768"/>
      </w:tblGrid>
      <w:tr w:rsidR="008768B7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категории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4C22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7"/>
        <w:gridCol w:w="5107"/>
        <w:gridCol w:w="1465"/>
        <w:gridCol w:w="1841"/>
        <w:gridCol w:w="1910"/>
        <w:gridCol w:w="2521"/>
      </w:tblGrid>
      <w:tr w:rsidR="008768B7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поколениями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Позитивное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4C22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4847"/>
        <w:gridCol w:w="1557"/>
        <w:gridCol w:w="1841"/>
        <w:gridCol w:w="1910"/>
        <w:gridCol w:w="2700"/>
      </w:tblGrid>
      <w:tr w:rsidR="008768B7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государство-цивилизация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идентичности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ответственность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4C227E">
      <w:pPr>
        <w:spacing w:after="0"/>
        <w:ind w:left="120"/>
      </w:pPr>
      <w:bookmarkStart w:id="6" w:name="block-87417554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8768B7" w:rsidRDefault="004C22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8768B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Большая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многонациональной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Совесть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камертон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4C22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8768B7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Патриотическое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Миссионеры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православной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церкви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кодекс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праведного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Милосердие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ежедневный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Благотворительность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меценатство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добровольчество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достоинство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памяти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8768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768B7" w:rsidRDefault="008768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768B7" w:rsidRDefault="008768B7"/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потенциал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Изобретательство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новаторство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самосовершенствование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личности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Траектории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Память о трудовых и воинских подвигах 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768B7" w:rsidRDefault="008768B7">
            <w:pPr>
              <w:spacing w:after="0"/>
              <w:ind w:left="135"/>
            </w:pPr>
          </w:p>
        </w:tc>
      </w:tr>
      <w:tr w:rsidR="008768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Pr="004C227E" w:rsidRDefault="004C227E">
            <w:pPr>
              <w:spacing w:after="0"/>
              <w:ind w:left="135"/>
              <w:rPr>
                <w:lang w:val="ru-RU"/>
              </w:rPr>
            </w:pPr>
            <w:r w:rsidRPr="004C227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 w:rsidRPr="004C227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768B7" w:rsidRDefault="004C22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768B7" w:rsidRDefault="008768B7"/>
        </w:tc>
      </w:tr>
    </w:tbl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768B7" w:rsidRDefault="008768B7">
      <w:pPr>
        <w:sectPr w:rsidR="008768B7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4C227E" w:rsidRDefault="004C227E"/>
    <w:sectPr w:rsidR="004C227E" w:rsidSect="004259A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768B7"/>
    <w:rsid w:val="004259AA"/>
    <w:rsid w:val="004C227E"/>
    <w:rsid w:val="008768B7"/>
    <w:rsid w:val="00C41199"/>
    <w:rsid w:val="00C43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259AA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4259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%20base=LAW%20n=528090%20date=16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42</Pages>
  <Words>8268</Words>
  <Characters>47131</Characters>
  <Application>Microsoft Office Word</Application>
  <DocSecurity>0</DocSecurity>
  <Lines>392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Завуч</cp:lastModifiedBy>
  <cp:revision>4</cp:revision>
  <dcterms:created xsi:type="dcterms:W3CDTF">2026-08-27T07:26:00Z</dcterms:created>
  <dcterms:modified xsi:type="dcterms:W3CDTF">2026-09-01T12:50:00Z</dcterms:modified>
</cp:coreProperties>
</file>