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B0" w:rsidRPr="00B02F2C" w:rsidRDefault="00AB5EB0" w:rsidP="00AB5EB0">
      <w:pPr>
        <w:spacing w:after="0" w:line="309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Утверждаю.</w:t>
      </w:r>
    </w:p>
    <w:p w:rsidR="00AB5EB0" w:rsidRPr="00B02F2C" w:rsidRDefault="00AB5EB0" w:rsidP="00AB5EB0">
      <w:pPr>
        <w:spacing w:after="0" w:line="309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МБОУ СОШ №14: ___________________</w:t>
      </w:r>
    </w:p>
    <w:p w:rsidR="00AB5EB0" w:rsidRPr="00B02F2C" w:rsidRDefault="00AB5EB0" w:rsidP="00AB5EB0">
      <w:pPr>
        <w:spacing w:after="0" w:line="309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Т.Н.Меньшикова</w:t>
      </w:r>
      <w:proofErr w:type="spellEnd"/>
    </w:p>
    <w:p w:rsidR="00AB5EB0" w:rsidRPr="00B02F2C" w:rsidRDefault="00AB5EB0" w:rsidP="00AB5EB0">
      <w:pPr>
        <w:spacing w:after="0" w:line="309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="00B02F2C" w:rsidRPr="00B02F2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2-Д(3) </w:t>
      </w: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proofErr w:type="gramStart"/>
      <w:r w:rsidR="00B02F2C" w:rsidRPr="00B02F2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</w:t>
      </w: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02F2C" w:rsidRPr="00B02F2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января</w:t>
      </w:r>
      <w:proofErr w:type="gramEnd"/>
      <w:r w:rsidR="00B02F2C" w:rsidRPr="00B02F2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B02F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2014 год.</w:t>
      </w:r>
    </w:p>
    <w:bookmarkEnd w:id="0"/>
    <w:p w:rsidR="008677DE" w:rsidRPr="008677DE" w:rsidRDefault="008677DE" w:rsidP="00AB5EB0">
      <w:pPr>
        <w:spacing w:after="0" w:line="309" w:lineRule="atLeast"/>
        <w:jc w:val="center"/>
        <w:outlineLvl w:val="1"/>
        <w:rPr>
          <w:rFonts w:ascii="Verdana" w:eastAsia="Times New Roman" w:hAnsi="Verdana" w:cs="Helvetica"/>
          <w:sz w:val="19"/>
          <w:szCs w:val="19"/>
          <w:lang w:eastAsia="ru-RU"/>
        </w:rPr>
      </w:pPr>
      <w:r w:rsidRPr="00983168">
        <w:rPr>
          <w:rFonts w:ascii="Verdana" w:eastAsia="Times New Roman" w:hAnsi="Verdana" w:cs="Helvetica"/>
          <w:b/>
          <w:bCs/>
          <w:lang w:eastAsia="ru-RU"/>
        </w:rPr>
        <w:t xml:space="preserve">План мероприятий по обеспечению </w:t>
      </w:r>
      <w:r w:rsidRPr="008677DE">
        <w:rPr>
          <w:rFonts w:ascii="Verdana" w:eastAsia="Times New Roman" w:hAnsi="Verdana" w:cs="Helvetica"/>
          <w:b/>
          <w:bCs/>
          <w:lang w:eastAsia="ru-RU"/>
        </w:rPr>
        <w:br/>
      </w:r>
      <w:r w:rsidRPr="00983168">
        <w:rPr>
          <w:rFonts w:ascii="Verdana" w:eastAsia="Times New Roman" w:hAnsi="Verdana" w:cs="Helvetica"/>
          <w:b/>
          <w:bCs/>
          <w:lang w:eastAsia="ru-RU"/>
        </w:rPr>
        <w:t>информационной безопасности обучающихся в</w:t>
      </w:r>
      <w:r w:rsidR="00983168">
        <w:rPr>
          <w:rFonts w:ascii="Verdana" w:eastAsia="Times New Roman" w:hAnsi="Verdana" w:cs="Helvetica"/>
          <w:b/>
          <w:bCs/>
          <w:lang w:eastAsia="ru-RU"/>
        </w:rPr>
        <w:t xml:space="preserve"> МБОУ СОШ №14 на</w:t>
      </w:r>
      <w:r w:rsidRPr="00983168">
        <w:rPr>
          <w:rFonts w:ascii="Verdana" w:eastAsia="Times New Roman" w:hAnsi="Verdana" w:cs="Helvetica"/>
          <w:b/>
          <w:bCs/>
          <w:lang w:eastAsia="ru-RU"/>
        </w:rPr>
        <w:t xml:space="preserve"> 2014 – 2016 годах</w:t>
      </w:r>
      <w:r w:rsidRPr="008677DE">
        <w:rPr>
          <w:rFonts w:ascii="Verdana" w:eastAsia="Times New Roman" w:hAnsi="Verdana" w:cs="Helvetica"/>
          <w:sz w:val="19"/>
          <w:szCs w:val="19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5605"/>
        <w:gridCol w:w="1701"/>
        <w:gridCol w:w="2977"/>
        <w:gridCol w:w="3544"/>
      </w:tblGrid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  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мероприятия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Default="008677DE" w:rsidP="008677D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 реализацию </w:t>
            </w:r>
          </w:p>
          <w:p w:rsidR="008677DE" w:rsidRPr="008677DE" w:rsidRDefault="008677DE" w:rsidP="008677D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</w:t>
            </w:r>
            <w:proofErr w:type="gram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 (количественные и качественные показатели)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14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Создание организационно-правовых механизмов защиты детей от распространения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причиняющей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 их здоровью и развитию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 правовой базы,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рекомендаций по проведению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урочных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внеурочных занятий с учащимися по теме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безопасной работы в интернете».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с педагогами ОУ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Default="00AB5EB0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AB5EB0" w:rsidRPr="008677DE" w:rsidRDefault="00AB5EB0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информатики, классные руководители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 учителей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занятиями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методических рекомендаций по проведению работы по теме «Информационная безопасность»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AB5EB0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охват учащихся образовательных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 занятиями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Коррекция образовательных программ основного и дополнительного образования (с внесением в программы вопросов обеспечения мер информационной безопасности, проблем безопасного поведения в сети Интернет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AB5EB0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 </w:t>
            </w:r>
          </w:p>
          <w:p w:rsidR="008677DE" w:rsidRDefault="00AB5EB0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AB5EB0" w:rsidRPr="008677DE" w:rsidRDefault="00AB5EB0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100% охват учащихся образовательных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 занятиями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Ознакомление родителей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нормативно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правовой  базой и информационным курсом для родителей по защите детей от распространения вредной для них информации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AB5EB0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директора по УВ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 зам. директора по ВР, классные руководители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100% ознакомление родителей с информацией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родительских собраниях, личных консультациях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внеурочных занятий с учащимися по теме «Приемы безопасной работы в интернете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AB5EB0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Учитель информатики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охват учащихся образовательных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 занятиями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Функционирование контент -фильтра в ОУ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Администратор локального контентного фильтра,</w:t>
            </w:r>
          </w:p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за Интернет-безопасность обучающихся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установка в ОУ программного продукта, обеспечивающего контент-фильтрацию трафика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14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программных и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Мониторинг функционирования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Администратор локального контентного фильтра, локальной сети и точки доступа в Интернет, ответственный за Интернет-безопасность обучающихся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 установка в ОУ программного продукта, обеспечивающего контент-фильтрацию трафика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Мониторинг качества предоставления провайдером услуги доступа к сети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 ОУ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 обеспечением контент-фильтрации Интернет - трафика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2014–2016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Администратор локального контентного фильтра, локальной сети и точки доступа в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Интернет, ответственный за Интернет-безопасность обучающихся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100% обеспечение услуги доступа в сеть Интернет образовательного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 с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контент-фильтрации Интернет – трафика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Ведение журнала регистрации выхода учащихся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педагогов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Интернет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 Интернет-безопасность обучающихся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14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III. Профилактика у обучающихся интернет 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Коррекция воспитательных программ классных руководителей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 учетом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вопроса по обеспечению информационной безопасности детей (с учетом их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возрасных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особенностей 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УР, Классные руководители 1-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 обучающихся, по проблемам информационной безопасности.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Коррекция программ 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</w:t>
            </w:r>
            <w:proofErr w:type="gramStart"/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вопроса по обеспечению информационной безопасности детей  (с учетом их возрастных особенностей)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</w:t>
            </w:r>
            <w:proofErr w:type="spellEnd"/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 Учитель информатики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обучающихся, по проблемам информационной безопасности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«Информационная безопасность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 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информатики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Обеспечение 100% охвата учащихся ОУ занятиями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ежегодных мероприятий в рамках недели «Интернет-безопасност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ь» для учащихся 1-4 классов, 5-11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и их родителей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ВР, Учитель информатики, </w:t>
            </w:r>
          </w:p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</w:p>
          <w:p w:rsidR="008677DE" w:rsidRPr="008677DE" w:rsidRDefault="008677DE" w:rsidP="00AB5EB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Международном Дне безопасного Интернета для учащихся 1-4 классов, 5-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и их родителей.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УР, Зам. директора по </w:t>
            </w:r>
            <w:proofErr w:type="spellStart"/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ВР,Учитель</w:t>
            </w:r>
            <w:proofErr w:type="spellEnd"/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информатики, Библиотекарь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Участие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обучающих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 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EB0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обучающих семинаров для учителей ОУ по созданию надежной системы защиты детей от противоправного контента в образовательной среде и дома.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 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B5EB0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AB5EB0" w:rsidRDefault="00AB5EB0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 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 обеспечение доступа обучающихся и учителей к электронным образовательным ресурсам через сеть Интернет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2F2C" w:rsidRDefault="008677DE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="00AB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8677DE" w:rsidRPr="008677DE" w:rsidRDefault="00B02F2C" w:rsidP="00AB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дминистратор локального контентного фильтра, локальной сети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Отслеживание созданных, обновленных программно-технических средств, обеспечивающих исключение доступа обучающихся образовательного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 к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ресурсам сети Интернет и установка их на компьютеры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мероприятий по антивирусной защите компьютерной техники в школе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 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B02F2C" w:rsidP="00B02F2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дминистратор локального контентного фильтра, локальной сети </w:t>
            </w:r>
            <w:r w:rsidR="008677DE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точки доступа в Интернет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Систематическое обновление программно-технических средств по антивирусной защите компьютерной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техники в образовательном учреждении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145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Использование в работе электронных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 ,</w:t>
            </w:r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аккумулирующего сведения о лучших ресурсах для детей и родителей (о защите детей от информации, причиняющей вред их здоровью и развитию)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 Учитель информатики, Классные руководители, Учителя-предметники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Информационное просвещение участников образовательного процесса о возможности защиты детей от информации, причиняющей вред их здоровью и развитию.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родительских собраний о роли семьи в обеспечении информационной безопасности детей и подростков. Информированность родителей о технических средствах безопасного использования Интернета (программа родительского контроля; контентные фильтры, безопасный поиск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Yandex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УР, 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 Учитель информатики, Классные руководители, Учителя-предметники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родителей по вопросам информационной безопасности детей и подростков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различных мероприятий (лекториев, семинаров, практикумов, тренингов, круглых столов, конференций и т.п.), в том числе с применением дистанционных технологий,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2014-2016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УР, Учитель информатики, Классные руководители, Учителя-предметники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100% охват участников образовательного процесса занятиями по 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обновление стенда </w:t>
            </w:r>
          </w:p>
          <w:p w:rsidR="008677DE" w:rsidRPr="008677DE" w:rsidRDefault="008677DE" w:rsidP="008677D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«Информационная безопасность»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Администратор школьного сайта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8677DE" w:rsidRPr="008677DE" w:rsidTr="008677DE">
        <w:trPr>
          <w:tblCellSpacing w:w="15" w:type="dxa"/>
          <w:jc w:val="center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школы информации по интернет безопасности, ссылок на электронные адреса по проблемам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безопасности для всех участников образовательного процесса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2014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02F2C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0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 </w:t>
            </w:r>
            <w:r w:rsidR="00B0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</w:t>
            </w:r>
            <w:proofErr w:type="gramEnd"/>
            <w:r w:rsidR="00B0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информатики, Библиотекарь</w:t>
            </w:r>
            <w:r w:rsidR="00B0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02F2C"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77DE" w:rsidRPr="008677DE" w:rsidRDefault="00B02F2C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школьного сайта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677DE" w:rsidRPr="008677DE" w:rsidRDefault="008677DE" w:rsidP="008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Повышение грамотности по проблемам информационной </w:t>
            </w:r>
            <w:r w:rsidRPr="0086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всех участников образовательного процесса</w:t>
            </w:r>
          </w:p>
        </w:tc>
      </w:tr>
    </w:tbl>
    <w:p w:rsidR="00D503F3" w:rsidRDefault="00D503F3"/>
    <w:sectPr w:rsidR="00D503F3" w:rsidSect="008677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E"/>
    <w:rsid w:val="00264102"/>
    <w:rsid w:val="008677DE"/>
    <w:rsid w:val="00983168"/>
    <w:rsid w:val="00AB5EB0"/>
    <w:rsid w:val="00B02F2C"/>
    <w:rsid w:val="00D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59427-15E2-4B33-A8C0-785DC021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77DE"/>
    <w:pPr>
      <w:spacing w:before="463" w:after="154" w:line="309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8677D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2015-12-26T09:06:00Z</cp:lastPrinted>
  <dcterms:created xsi:type="dcterms:W3CDTF">2015-12-26T06:59:00Z</dcterms:created>
  <dcterms:modified xsi:type="dcterms:W3CDTF">2015-12-26T09:09:00Z</dcterms:modified>
</cp:coreProperties>
</file>