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1C" w:rsidRPr="00EA5E04" w:rsidRDefault="00A8411C" w:rsidP="00A8411C">
      <w:pPr>
        <w:pStyle w:val="a4"/>
        <w:tabs>
          <w:tab w:val="left" w:pos="9180"/>
        </w:tabs>
        <w:rPr>
          <w:rFonts w:ascii="Times New Roman" w:hAnsi="Times New Roman" w:cs="Times New Roman"/>
          <w:sz w:val="28"/>
          <w:szCs w:val="28"/>
        </w:rPr>
      </w:pPr>
      <w:r w:rsidRPr="00EA5E04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A8411C" w:rsidRPr="00EA5E04" w:rsidRDefault="00A8411C" w:rsidP="00A8411C">
      <w:pPr>
        <w:pStyle w:val="a4"/>
        <w:tabs>
          <w:tab w:val="left" w:pos="9180"/>
        </w:tabs>
        <w:rPr>
          <w:rFonts w:ascii="Times New Roman" w:hAnsi="Times New Roman" w:cs="Times New Roman"/>
          <w:sz w:val="28"/>
          <w:szCs w:val="28"/>
        </w:rPr>
      </w:pPr>
      <w:r w:rsidRPr="00EA5E04">
        <w:rPr>
          <w:rFonts w:ascii="Times New Roman" w:hAnsi="Times New Roman" w:cs="Times New Roman"/>
          <w:sz w:val="28"/>
          <w:szCs w:val="28"/>
        </w:rPr>
        <w:t>о состоянии детского дорожно-транспортного травматизма</w:t>
      </w:r>
    </w:p>
    <w:p w:rsidR="00A8411C" w:rsidRPr="00EA5E04" w:rsidRDefault="00A8411C" w:rsidP="00A8411C">
      <w:pPr>
        <w:pStyle w:val="a4"/>
        <w:tabs>
          <w:tab w:val="left" w:pos="9180"/>
        </w:tabs>
        <w:rPr>
          <w:rFonts w:ascii="Times New Roman" w:hAnsi="Times New Roman" w:cs="Times New Roman"/>
          <w:sz w:val="28"/>
          <w:szCs w:val="28"/>
        </w:rPr>
      </w:pPr>
      <w:r w:rsidRPr="00EA5E04">
        <w:rPr>
          <w:rFonts w:ascii="Times New Roman" w:hAnsi="Times New Roman" w:cs="Times New Roman"/>
          <w:sz w:val="28"/>
          <w:szCs w:val="28"/>
        </w:rPr>
        <w:t>в городе Нижний Тагил и Горноуральском городском округе</w:t>
      </w:r>
    </w:p>
    <w:p w:rsidR="00A8411C" w:rsidRPr="00EA5E04" w:rsidRDefault="00EA5E04" w:rsidP="00A8411C">
      <w:pPr>
        <w:pStyle w:val="a4"/>
        <w:tabs>
          <w:tab w:val="left" w:pos="9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месяца 2025</w:t>
      </w:r>
      <w:r w:rsidR="00A8411C" w:rsidRPr="00EA5E04"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EA5E04" w:rsidRDefault="00EA5E04" w:rsidP="00EA5E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5E0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EA5E04" w:rsidRPr="00EA5E04" w:rsidRDefault="00EA5E04" w:rsidP="00EA5E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5E04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двух месяцев 2025 года на территории обслуживания МУ МВД России «Нижнетагильское» отмечен рост детского </w:t>
      </w:r>
      <w:proofErr w:type="spellStart"/>
      <w:r w:rsidRPr="00EA5E04">
        <w:rPr>
          <w:rFonts w:ascii="Times New Roman" w:eastAsia="Times New Roman" w:hAnsi="Times New Roman"/>
          <w:sz w:val="28"/>
          <w:szCs w:val="28"/>
          <w:lang w:eastAsia="ru-RU"/>
        </w:rPr>
        <w:t>дорожно</w:t>
      </w:r>
      <w:proofErr w:type="spellEnd"/>
      <w:r w:rsidRPr="00EA5E04">
        <w:rPr>
          <w:rFonts w:ascii="Times New Roman" w:eastAsia="Times New Roman" w:hAnsi="Times New Roman"/>
          <w:sz w:val="28"/>
          <w:szCs w:val="28"/>
          <w:lang w:eastAsia="ru-RU"/>
        </w:rPr>
        <w:t xml:space="preserve"> – транспортного травматизма. </w:t>
      </w:r>
      <w:r w:rsidRPr="00EA5E04">
        <w:rPr>
          <w:rFonts w:ascii="Times New Roman" w:hAnsi="Times New Roman"/>
          <w:sz w:val="28"/>
          <w:szCs w:val="28"/>
        </w:rPr>
        <w:t xml:space="preserve">С участием детей зарегистрировано 4 ДТП (3, +33,3%), в которых травмы получили 7 детей (6; +16,7%), гибели детей не допущено (0).   </w:t>
      </w:r>
    </w:p>
    <w:p w:rsidR="00EA5E04" w:rsidRPr="00EA5E04" w:rsidRDefault="00EA5E04" w:rsidP="00EA5E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5E04">
        <w:rPr>
          <w:rFonts w:ascii="Times New Roman" w:hAnsi="Times New Roman"/>
          <w:sz w:val="28"/>
          <w:szCs w:val="28"/>
        </w:rPr>
        <w:t xml:space="preserve">   1 ДТП (0) произошло с участием ребенка- пешехода, в результате которого травмировался 1 ребенок (0). Стоит отметить, что ДТП произошло на нерегулируемом пешеходном переходе, однако ребенок выбежал на проезжую часть, первоначально не убедившись в безопасности перехода.</w:t>
      </w:r>
    </w:p>
    <w:p w:rsidR="00EA5E04" w:rsidRPr="00EA5E04" w:rsidRDefault="00EA5E04" w:rsidP="00EA5E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5E04">
        <w:rPr>
          <w:rFonts w:ascii="Times New Roman" w:hAnsi="Times New Roman"/>
          <w:sz w:val="28"/>
          <w:szCs w:val="28"/>
        </w:rPr>
        <w:t xml:space="preserve">   Зарегистрировано 3 ДТП с участием детей - пассажиров (3; </w:t>
      </w:r>
      <w:proofErr w:type="spellStart"/>
      <w:r w:rsidRPr="00EA5E04">
        <w:rPr>
          <w:rFonts w:ascii="Times New Roman" w:hAnsi="Times New Roman"/>
          <w:sz w:val="28"/>
          <w:szCs w:val="28"/>
        </w:rPr>
        <w:t>стаб</w:t>
      </w:r>
      <w:proofErr w:type="spellEnd"/>
      <w:r w:rsidRPr="00EA5E04">
        <w:rPr>
          <w:rFonts w:ascii="Times New Roman" w:hAnsi="Times New Roman"/>
          <w:sz w:val="28"/>
          <w:szCs w:val="28"/>
        </w:rPr>
        <w:t xml:space="preserve">.), в результате которых травмы получили 6 детей (6, </w:t>
      </w:r>
      <w:proofErr w:type="spellStart"/>
      <w:r w:rsidRPr="00EA5E04">
        <w:rPr>
          <w:rFonts w:ascii="Times New Roman" w:hAnsi="Times New Roman"/>
          <w:sz w:val="28"/>
          <w:szCs w:val="28"/>
        </w:rPr>
        <w:t>стаб</w:t>
      </w:r>
      <w:proofErr w:type="spellEnd"/>
      <w:r w:rsidRPr="00EA5E04">
        <w:rPr>
          <w:rFonts w:ascii="Times New Roman" w:hAnsi="Times New Roman"/>
          <w:sz w:val="28"/>
          <w:szCs w:val="28"/>
        </w:rPr>
        <w:t>).</w:t>
      </w:r>
    </w:p>
    <w:p w:rsidR="00EA5E04" w:rsidRPr="00EA5E04" w:rsidRDefault="00EA5E04" w:rsidP="00EA5E04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PT Astra Serif" w:eastAsia="Source Han Sans CN Regular" w:hAnsi="PT Astra Serif"/>
          <w:kern w:val="2"/>
          <w:sz w:val="28"/>
          <w:szCs w:val="24"/>
          <w:lang/>
        </w:rPr>
      </w:pPr>
    </w:p>
    <w:tbl>
      <w:tblPr>
        <w:tblW w:w="0" w:type="auto"/>
        <w:jc w:val="center"/>
        <w:tblLayout w:type="fixed"/>
        <w:tblLook w:val="04A0"/>
      </w:tblPr>
      <w:tblGrid>
        <w:gridCol w:w="2742"/>
        <w:gridCol w:w="1052"/>
        <w:gridCol w:w="1053"/>
        <w:gridCol w:w="1053"/>
        <w:gridCol w:w="1370"/>
        <w:gridCol w:w="1054"/>
        <w:gridCol w:w="1556"/>
      </w:tblGrid>
      <w:tr w:rsidR="00EA5E04" w:rsidRPr="00EA5E04" w:rsidTr="005A1041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3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2024 год</w:t>
            </w:r>
          </w:p>
        </w:tc>
      </w:tr>
      <w:tr w:rsidR="00EA5E04" w:rsidRPr="00EA5E04" w:rsidTr="005A1041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napToGrid w:val="0"/>
              <w:spacing w:after="0"/>
              <w:jc w:val="center"/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ДТП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погиб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травм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погиб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травм.</w:t>
            </w:r>
          </w:p>
        </w:tc>
      </w:tr>
      <w:tr w:rsidR="00EA5E04" w:rsidRPr="00EA5E04" w:rsidTr="005A1041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3</w:t>
            </w:r>
          </w:p>
        </w:tc>
      </w:tr>
      <w:tr w:rsidR="00EA5E04" w:rsidRPr="00EA5E04" w:rsidTr="005A1041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0</w:t>
            </w:r>
          </w:p>
        </w:tc>
      </w:tr>
      <w:tr w:rsidR="00EA5E04" w:rsidRPr="00EA5E04" w:rsidTr="005A1041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Тагилстроевский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0</w:t>
            </w:r>
          </w:p>
        </w:tc>
      </w:tr>
      <w:tr w:rsidR="00EA5E04" w:rsidRPr="00EA5E04" w:rsidTr="005A1041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  <w:t>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3</w:t>
            </w:r>
          </w:p>
        </w:tc>
      </w:tr>
      <w:tr w:rsidR="00EA5E04" w:rsidRPr="00EA5E04" w:rsidTr="005A1041">
        <w:trPr>
          <w:trHeight w:val="206"/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b/>
                <w:kern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E04" w:rsidRPr="00EA5E04" w:rsidRDefault="00EA5E04" w:rsidP="00EA5E04">
            <w:pPr>
              <w:widowControl w:val="0"/>
              <w:tabs>
                <w:tab w:val="left" w:pos="9180"/>
              </w:tabs>
              <w:suppressAutoHyphens/>
              <w:spacing w:after="0"/>
              <w:jc w:val="center"/>
              <w:rPr>
                <w:rFonts w:ascii="PT Astra Serif" w:eastAsia="Source Han Sans CN Regular" w:hAnsi="PT Astra Serif"/>
                <w:kern w:val="2"/>
                <w:sz w:val="28"/>
                <w:szCs w:val="24"/>
                <w:lang/>
              </w:rPr>
            </w:pPr>
            <w:r w:rsidRPr="00EA5E04">
              <w:rPr>
                <w:rFonts w:ascii="Times New Roman" w:eastAsia="Source Han Sans CN Regular" w:hAnsi="Times New Roman"/>
                <w:kern w:val="2"/>
                <w:sz w:val="28"/>
                <w:szCs w:val="28"/>
                <w:lang w:eastAsia="ru-RU"/>
              </w:rPr>
              <w:t>6</w:t>
            </w:r>
          </w:p>
        </w:tc>
      </w:tr>
    </w:tbl>
    <w:p w:rsidR="00A8411C" w:rsidRPr="00DE334F" w:rsidRDefault="00A8411C" w:rsidP="00EA5E04">
      <w:pPr>
        <w:tabs>
          <w:tab w:val="num" w:pos="180"/>
          <w:tab w:val="num" w:pos="1080"/>
        </w:tabs>
        <w:spacing w:after="0" w:line="240" w:lineRule="auto"/>
        <w:ind w:right="-6"/>
        <w:jc w:val="both"/>
        <w:rPr>
          <w:rFonts w:ascii="Times New Roman" w:hAnsi="Times New Roman"/>
          <w:sz w:val="26"/>
          <w:szCs w:val="26"/>
        </w:rPr>
      </w:pPr>
      <w:r w:rsidRPr="00DE334F">
        <w:rPr>
          <w:rFonts w:ascii="Times New Roman" w:hAnsi="Times New Roman"/>
          <w:sz w:val="26"/>
          <w:szCs w:val="26"/>
        </w:rPr>
        <w:tab/>
      </w:r>
    </w:p>
    <w:p w:rsidR="00A8411C" w:rsidRPr="00EA5E04" w:rsidRDefault="00A8411C" w:rsidP="00A8411C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A5E04">
        <w:rPr>
          <w:rFonts w:ascii="Times New Roman" w:hAnsi="Times New Roman"/>
          <w:b/>
          <w:sz w:val="28"/>
          <w:szCs w:val="28"/>
        </w:rPr>
        <w:t xml:space="preserve">      </w:t>
      </w:r>
      <w:r w:rsidRPr="00EA5E0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EA5E04">
        <w:rPr>
          <w:rFonts w:ascii="Times New Roman" w:hAnsi="Times New Roman"/>
          <w:color w:val="000000"/>
          <w:sz w:val="28"/>
          <w:szCs w:val="28"/>
        </w:rPr>
        <w:t xml:space="preserve">Госавтоинспекция напоминает, что пассажиры в возрасте до 7 лет должны перевозиться в автомобиле с использованием ДУУ вне зависимости от месторасположения ребенка. Все без исключения дети, не достигшие 12-летнего возраста, которые перевозятся на переднем пассажирском сиденье, так же должны находиться в ДУУ. </w:t>
      </w:r>
    </w:p>
    <w:p w:rsidR="00A8411C" w:rsidRPr="00EA5E04" w:rsidRDefault="00A8411C" w:rsidP="00A8411C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A5E04">
        <w:rPr>
          <w:rFonts w:ascii="Times New Roman" w:hAnsi="Times New Roman"/>
          <w:sz w:val="28"/>
          <w:szCs w:val="28"/>
        </w:rPr>
        <w:t xml:space="preserve">         Дети с 7 до 12 лет, перевозимые на заднем сиденье должны быть, либо в ДУУ, либо с ремнем безопасности, при условии, что рост и вес ребенка позволяют пристегнуть его в автомобиле, обеспечив его неподвижность при резком торможении или столкновении.  </w:t>
      </w:r>
      <w:r w:rsidRPr="00EA5E04">
        <w:rPr>
          <w:rFonts w:ascii="Times New Roman" w:hAnsi="Times New Roman"/>
          <w:bCs/>
          <w:sz w:val="28"/>
          <w:szCs w:val="28"/>
        </w:rPr>
        <w:t xml:space="preserve"> </w:t>
      </w:r>
    </w:p>
    <w:p w:rsidR="00A8411C" w:rsidRPr="00EA5E04" w:rsidRDefault="00A8411C" w:rsidP="00A8411C">
      <w:pPr>
        <w:pStyle w:val="a5"/>
        <w:tabs>
          <w:tab w:val="left" w:pos="918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EA5E04">
        <w:rPr>
          <w:b/>
          <w:color w:val="000000"/>
          <w:sz w:val="28"/>
          <w:szCs w:val="28"/>
          <w:u w:val="single"/>
        </w:rPr>
        <w:t xml:space="preserve">    В целях предупреждения гибели и травмирования детей необходимо:</w:t>
      </w:r>
    </w:p>
    <w:p w:rsidR="00A8411C" w:rsidRPr="00EA5E04" w:rsidRDefault="00A8411C" w:rsidP="00A8411C">
      <w:pPr>
        <w:pStyle w:val="a5"/>
        <w:tabs>
          <w:tab w:val="left" w:pos="9180"/>
        </w:tabs>
        <w:spacing w:before="0" w:beforeAutospacing="0" w:after="0" w:afterAutospacing="0"/>
        <w:ind w:left="-180" w:right="-5"/>
        <w:jc w:val="both"/>
        <w:rPr>
          <w:sz w:val="28"/>
          <w:szCs w:val="28"/>
        </w:rPr>
      </w:pPr>
      <w:r w:rsidRPr="00EA5E04">
        <w:rPr>
          <w:sz w:val="28"/>
          <w:szCs w:val="28"/>
        </w:rPr>
        <w:t xml:space="preserve">регулярно осуществлять должный контроль за детьми, в том числе при проведении последними самостоятельного досуга, ежедневно повторяя основные правила безопасного поведения на проезжей части с детьми. </w:t>
      </w:r>
    </w:p>
    <w:p w:rsidR="00A8411C" w:rsidRPr="00EA5E04" w:rsidRDefault="00A8411C" w:rsidP="00A8411C">
      <w:pPr>
        <w:pStyle w:val="a5"/>
        <w:tabs>
          <w:tab w:val="left" w:pos="9180"/>
        </w:tabs>
        <w:spacing w:before="0" w:beforeAutospacing="0" w:after="0" w:afterAutospacing="0"/>
        <w:ind w:left="-180" w:right="-5"/>
        <w:jc w:val="both"/>
        <w:rPr>
          <w:sz w:val="28"/>
          <w:szCs w:val="28"/>
        </w:rPr>
      </w:pPr>
      <w:r w:rsidRPr="00EA5E04">
        <w:rPr>
          <w:sz w:val="28"/>
          <w:szCs w:val="28"/>
        </w:rPr>
        <w:t xml:space="preserve">          Обращаем внимание на использование световозвращающих элементов. Напоминаем родителям об административной ответственности по ч.1 ст. 5.35 КоАП РФ за ненадлежащее исполнение обязанностей по воспитанию и контролю своих несовершеннолетних детей.</w:t>
      </w:r>
    </w:p>
    <w:p w:rsidR="004E543A" w:rsidRDefault="004E543A" w:rsidP="00A8411C">
      <w:pPr>
        <w:pStyle w:val="a5"/>
        <w:tabs>
          <w:tab w:val="left" w:pos="9180"/>
        </w:tabs>
        <w:spacing w:before="0" w:beforeAutospacing="0" w:after="0" w:afterAutospacing="0"/>
        <w:ind w:left="-180" w:right="-5"/>
        <w:jc w:val="both"/>
        <w:rPr>
          <w:sz w:val="26"/>
          <w:szCs w:val="26"/>
        </w:rPr>
      </w:pPr>
    </w:p>
    <w:p w:rsidR="00CD5301" w:rsidRPr="004E543A" w:rsidRDefault="00CA3F24" w:rsidP="004E543A">
      <w:pPr>
        <w:pStyle w:val="a5"/>
        <w:tabs>
          <w:tab w:val="left" w:pos="9180"/>
        </w:tabs>
        <w:spacing w:before="0" w:beforeAutospacing="0" w:after="0" w:afterAutospacing="0"/>
        <w:ind w:left="-180" w:right="-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Отделение по пропаган</w:t>
      </w:r>
      <w:bookmarkStart w:id="0" w:name="_GoBack"/>
      <w:bookmarkEnd w:id="0"/>
      <w:r>
        <w:rPr>
          <w:b/>
          <w:i/>
          <w:sz w:val="28"/>
          <w:szCs w:val="28"/>
        </w:rPr>
        <w:t xml:space="preserve">де (БДД) Госавтоинспекции </w:t>
      </w:r>
      <w:r w:rsidR="004E543A" w:rsidRPr="004E543A">
        <w:rPr>
          <w:b/>
          <w:i/>
          <w:sz w:val="28"/>
          <w:szCs w:val="28"/>
        </w:rPr>
        <w:t>МУ МВД России «Нижнетагильское»</w:t>
      </w:r>
      <w:r w:rsidR="004E543A">
        <w:rPr>
          <w:b/>
          <w:i/>
          <w:sz w:val="28"/>
          <w:szCs w:val="28"/>
        </w:rPr>
        <w:t>.</w:t>
      </w:r>
    </w:p>
    <w:sectPr w:rsidR="00CD5301" w:rsidRPr="004E543A" w:rsidSect="00EA5E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11C"/>
    <w:rsid w:val="004E543A"/>
    <w:rsid w:val="006E3A8F"/>
    <w:rsid w:val="00866549"/>
    <w:rsid w:val="00A8411C"/>
    <w:rsid w:val="00CA3F24"/>
    <w:rsid w:val="00CD5301"/>
    <w:rsid w:val="00D76AE9"/>
    <w:rsid w:val="00DE334F"/>
    <w:rsid w:val="00EA5E04"/>
    <w:rsid w:val="00EF2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1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A8411C"/>
    <w:rPr>
      <w:b/>
      <w:lang w:eastAsia="ru-RU"/>
    </w:rPr>
  </w:style>
  <w:style w:type="paragraph" w:styleId="a4">
    <w:name w:val="Body Text"/>
    <w:basedOn w:val="a"/>
    <w:link w:val="a3"/>
    <w:rsid w:val="00A8411C"/>
    <w:pPr>
      <w:spacing w:after="0" w:line="240" w:lineRule="auto"/>
      <w:jc w:val="center"/>
    </w:pPr>
    <w:rPr>
      <w:rFonts w:asciiTheme="minorHAnsi" w:eastAsiaTheme="minorHAnsi" w:hAnsiTheme="minorHAnsi" w:cstheme="minorBidi"/>
      <w:b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A8411C"/>
    <w:rPr>
      <w:rFonts w:ascii="Calibri" w:eastAsia="Calibri" w:hAnsi="Calibri" w:cs="Times New Roman"/>
    </w:rPr>
  </w:style>
  <w:style w:type="paragraph" w:styleId="a5">
    <w:name w:val="Normal (Web)"/>
    <w:basedOn w:val="a"/>
    <w:rsid w:val="00A84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</dc:creator>
  <cp:keywords/>
  <dc:description/>
  <cp:lastModifiedBy>prop3</cp:lastModifiedBy>
  <cp:revision>6</cp:revision>
  <cp:lastPrinted>2025-03-25T07:13:00Z</cp:lastPrinted>
  <dcterms:created xsi:type="dcterms:W3CDTF">2023-03-21T06:20:00Z</dcterms:created>
  <dcterms:modified xsi:type="dcterms:W3CDTF">2025-03-25T07:13:00Z</dcterms:modified>
</cp:coreProperties>
</file>